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Zvočna Aktivacija – Damirjeva Osebna Sekvenca</w:t>
      </w:r>
    </w:p>
    <w:p>
      <w:pPr>
        <w:pStyle w:val="Heading1"/>
      </w:pPr>
      <w:r>
        <w:t>1. Uvod</w:t>
      </w:r>
    </w:p>
    <w:p>
      <w:r>
        <w:t>Ta zvočna aktivacija združuje čisti ton 'Raaaa' s ključnimi zvočnimi kodami, kot je 'Aum Ra Nah'. Gre za osebno sekvenco, ki odpira svetlobna vrata, aktivira duhovno voljo in zasidra božanski ukaz v tvoje polje.</w:t>
      </w:r>
    </w:p>
    <w:p>
      <w:pPr>
        <w:pStyle w:val="Heading1"/>
      </w:pPr>
      <w:r>
        <w:t>2. Zvočna Sekvenca</w:t>
      </w:r>
    </w:p>
    <w:p>
      <w:r>
        <w:t>Uporabi v tihem prostoru ali pred spanjem. Dihaj počasi, zavestno.</w:t>
      </w:r>
    </w:p>
    <w:p>
      <w:r>
        <w:t>1. Zapri oči in začni peti:</w:t>
      </w:r>
      <w:r>
        <w:rPr>
          <w:b/>
        </w:rPr>
        <w:br/>
        <w:t>Raaaaaaaa...</w:t>
      </w:r>
    </w:p>
    <w:p>
      <w:r>
        <w:t>2. Ponovi 3x, naj vibrira iz srca navzven.</w:t>
      </w:r>
    </w:p>
    <w:p>
      <w:r>
        <w:t>3. Po zadnjem tonu izgovori z močjo, kot bi dajal ukaz:</w:t>
      </w:r>
    </w:p>
    <w:p>
      <w:r>
        <w:t>AUM RA NAH</w:t>
      </w:r>
    </w:p>
    <w:p>
      <w:r>
        <w:t>4. V tišini opazuj, kaj pride. Ne čakaj. Samo sprejmi.</w:t>
      </w:r>
    </w:p>
    <w:p>
      <w:pPr>
        <w:pStyle w:val="Heading1"/>
      </w:pPr>
      <w:r>
        <w:t>3. Pomen posameznih zvočnih delov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Zvok</w:t>
            </w:r>
          </w:p>
        </w:tc>
        <w:tc>
          <w:tcPr>
            <w:tcW w:type="dxa" w:w="2880"/>
          </w:tcPr>
          <w:p>
            <w:r>
              <w:t>Arhetipski pomen</w:t>
            </w:r>
          </w:p>
        </w:tc>
        <w:tc>
          <w:tcPr>
            <w:tcW w:type="dxa" w:w="2880"/>
          </w:tcPr>
          <w:p>
            <w:r>
              <w:t>Funkcija</w:t>
            </w:r>
          </w:p>
        </w:tc>
      </w:tr>
      <w:tr>
        <w:tc>
          <w:tcPr>
            <w:tcW w:type="dxa" w:w="2880"/>
          </w:tcPr>
          <w:p>
            <w:r>
              <w:t>Raaaa</w:t>
            </w:r>
          </w:p>
        </w:tc>
        <w:tc>
          <w:tcPr>
            <w:tcW w:type="dxa" w:w="2880"/>
          </w:tcPr>
          <w:p>
            <w:r>
              <w:t>Božanska sončna zavest</w:t>
            </w:r>
          </w:p>
        </w:tc>
        <w:tc>
          <w:tcPr>
            <w:tcW w:type="dxa" w:w="2880"/>
          </w:tcPr>
          <w:p>
            <w:r>
              <w:t>Odpira srčno polje, pripravi frekvenco</w:t>
            </w:r>
          </w:p>
        </w:tc>
      </w:tr>
      <w:tr>
        <w:tc>
          <w:tcPr>
            <w:tcW w:type="dxa" w:w="2880"/>
          </w:tcPr>
          <w:p>
            <w:r>
              <w:t>AUM</w:t>
            </w:r>
          </w:p>
        </w:tc>
        <w:tc>
          <w:tcPr>
            <w:tcW w:type="dxa" w:w="2880"/>
          </w:tcPr>
          <w:p>
            <w:r>
              <w:t>Enost, izvor</w:t>
            </w:r>
          </w:p>
        </w:tc>
        <w:tc>
          <w:tcPr>
            <w:tcW w:type="dxa" w:w="2880"/>
          </w:tcPr>
          <w:p>
            <w:r>
              <w:t>Kliče izvorni red</w:t>
            </w:r>
          </w:p>
        </w:tc>
      </w:tr>
      <w:tr>
        <w:tc>
          <w:tcPr>
            <w:tcW w:type="dxa" w:w="2880"/>
          </w:tcPr>
          <w:p>
            <w:r>
              <w:t>RA</w:t>
            </w:r>
          </w:p>
        </w:tc>
        <w:tc>
          <w:tcPr>
            <w:tcW w:type="dxa" w:w="2880"/>
          </w:tcPr>
          <w:p>
            <w:r>
              <w:t>Aktivacija svetlobe</w:t>
            </w:r>
          </w:p>
        </w:tc>
        <w:tc>
          <w:tcPr>
            <w:tcW w:type="dxa" w:w="2880"/>
          </w:tcPr>
          <w:p>
            <w:r>
              <w:t>Vžge tvojo voljo in moč</w:t>
            </w:r>
          </w:p>
        </w:tc>
      </w:tr>
      <w:tr>
        <w:tc>
          <w:tcPr>
            <w:tcW w:type="dxa" w:w="2880"/>
          </w:tcPr>
          <w:p>
            <w:r>
              <w:t>NAH</w:t>
            </w:r>
          </w:p>
        </w:tc>
        <w:tc>
          <w:tcPr>
            <w:tcW w:type="dxa" w:w="2880"/>
          </w:tcPr>
          <w:p>
            <w:r>
              <w:t>Sidranje svetlobe</w:t>
            </w:r>
          </w:p>
        </w:tc>
        <w:tc>
          <w:tcPr>
            <w:tcW w:type="dxa" w:w="2880"/>
          </w:tcPr>
          <w:p>
            <w:r>
              <w:t>Spušča božanski ukaz v zemeljski svet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